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4E" w:rsidRPr="0052205E" w:rsidRDefault="0052205E" w:rsidP="005E7ED3">
      <w:r w:rsidRPr="0052205E">
        <w:t>Tisková zpráva</w:t>
      </w:r>
    </w:p>
    <w:p w:rsidR="0052205E" w:rsidRDefault="0052205E" w:rsidP="005E7ED3"/>
    <w:p w:rsidR="001A1398" w:rsidRDefault="001A1398" w:rsidP="001A1398">
      <w:pPr>
        <w:rPr>
          <w:b/>
          <w:color w:val="C00000"/>
        </w:rPr>
      </w:pPr>
      <w:r w:rsidRPr="003670CC">
        <w:rPr>
          <w:b/>
          <w:color w:val="C00000"/>
        </w:rPr>
        <w:t xml:space="preserve">Novým generálním ředitelem </w:t>
      </w:r>
      <w:proofErr w:type="spellStart"/>
      <w:r w:rsidRPr="003670CC">
        <w:rPr>
          <w:b/>
          <w:color w:val="C00000"/>
        </w:rPr>
        <w:t>Profireal</w:t>
      </w:r>
      <w:proofErr w:type="spellEnd"/>
      <w:r w:rsidRPr="003670CC">
        <w:rPr>
          <w:b/>
          <w:color w:val="C00000"/>
        </w:rPr>
        <w:t xml:space="preserve"> Group je Jaroslaw </w:t>
      </w:r>
      <w:proofErr w:type="spellStart"/>
      <w:r w:rsidRPr="00501856">
        <w:rPr>
          <w:b/>
          <w:color w:val="C00000"/>
        </w:rPr>
        <w:t>Ch</w:t>
      </w:r>
      <w:r w:rsidRPr="00501856">
        <w:rPr>
          <w:rFonts w:cs="Arial"/>
          <w:b/>
          <w:color w:val="C00000"/>
        </w:rPr>
        <w:t>ę</w:t>
      </w:r>
      <w:r w:rsidRPr="00501856">
        <w:rPr>
          <w:b/>
          <w:color w:val="C00000"/>
        </w:rPr>
        <w:t>ci</w:t>
      </w:r>
      <w:r w:rsidRPr="00501856">
        <w:rPr>
          <w:rFonts w:cs="Arial"/>
          <w:b/>
          <w:color w:val="C00000"/>
        </w:rPr>
        <w:t>ń</w:t>
      </w:r>
      <w:r w:rsidRPr="00501856">
        <w:rPr>
          <w:b/>
          <w:color w:val="C00000"/>
        </w:rPr>
        <w:t>ski</w:t>
      </w:r>
      <w:proofErr w:type="spellEnd"/>
    </w:p>
    <w:p w:rsidR="001A1398" w:rsidRPr="003670CC" w:rsidRDefault="001A1398" w:rsidP="001A1398">
      <w:pPr>
        <w:rPr>
          <w:b/>
          <w:color w:val="C00000"/>
        </w:rPr>
      </w:pPr>
    </w:p>
    <w:p w:rsidR="001A1398" w:rsidRDefault="001A1398" w:rsidP="001A1398">
      <w:pPr>
        <w:rPr>
          <w:b/>
        </w:rPr>
      </w:pPr>
      <w:r w:rsidRPr="003670CC">
        <w:rPr>
          <w:b/>
        </w:rPr>
        <w:t>Praha, 1</w:t>
      </w:r>
      <w:r w:rsidR="00561F27">
        <w:rPr>
          <w:b/>
        </w:rPr>
        <w:t>7</w:t>
      </w:r>
      <w:bookmarkStart w:id="0" w:name="_GoBack"/>
      <w:bookmarkEnd w:id="0"/>
      <w:r w:rsidRPr="003670CC">
        <w:rPr>
          <w:b/>
        </w:rPr>
        <w:t xml:space="preserve">. července 2018 – Jaroslaw </w:t>
      </w:r>
      <w:proofErr w:type="spellStart"/>
      <w:r w:rsidRPr="003670CC">
        <w:rPr>
          <w:b/>
        </w:rPr>
        <w:t>C</w:t>
      </w:r>
      <w:r w:rsidRPr="00501856">
        <w:rPr>
          <w:b/>
        </w:rPr>
        <w:t>h</w:t>
      </w:r>
      <w:r w:rsidRPr="00501856">
        <w:rPr>
          <w:rFonts w:cs="Arial"/>
          <w:b/>
        </w:rPr>
        <w:t>ę</w:t>
      </w:r>
      <w:r w:rsidRPr="00501856">
        <w:rPr>
          <w:b/>
        </w:rPr>
        <w:t>ci</w:t>
      </w:r>
      <w:r w:rsidRPr="00501856">
        <w:rPr>
          <w:rFonts w:cs="Arial"/>
          <w:b/>
        </w:rPr>
        <w:t>ń</w:t>
      </w:r>
      <w:r w:rsidRPr="00501856">
        <w:rPr>
          <w:b/>
        </w:rPr>
        <w:t>ski</w:t>
      </w:r>
      <w:proofErr w:type="spellEnd"/>
      <w:r w:rsidRPr="00501856">
        <w:rPr>
          <w:b/>
        </w:rPr>
        <w:t xml:space="preserve"> </w:t>
      </w:r>
      <w:r w:rsidRPr="003670CC">
        <w:rPr>
          <w:b/>
        </w:rPr>
        <w:t>se stal novým generálním</w:t>
      </w:r>
      <w:r>
        <w:rPr>
          <w:b/>
        </w:rPr>
        <w:t xml:space="preserve"> ředitelem </w:t>
      </w:r>
      <w:proofErr w:type="spellStart"/>
      <w:r w:rsidRPr="003670CC">
        <w:rPr>
          <w:b/>
        </w:rPr>
        <w:t>Profireal</w:t>
      </w:r>
      <w:proofErr w:type="spellEnd"/>
      <w:r>
        <w:rPr>
          <w:b/>
        </w:rPr>
        <w:t xml:space="preserve"> </w:t>
      </w:r>
      <w:r w:rsidRPr="003670CC">
        <w:rPr>
          <w:b/>
        </w:rPr>
        <w:t xml:space="preserve">Group. Polský manažer s bohatou mezinárodní zkušeností ve vedení finanční skupiny nahrazuje Davida </w:t>
      </w:r>
      <w:proofErr w:type="spellStart"/>
      <w:r w:rsidRPr="003670CC">
        <w:rPr>
          <w:b/>
        </w:rPr>
        <w:t>Choura</w:t>
      </w:r>
      <w:proofErr w:type="spellEnd"/>
      <w:r w:rsidRPr="003670CC">
        <w:rPr>
          <w:b/>
        </w:rPr>
        <w:t>, který se bude z pozice předsedy představenstva soustředit na asijské projekty a další rozvoj obchodu a investic</w:t>
      </w:r>
      <w:r>
        <w:rPr>
          <w:b/>
        </w:rPr>
        <w:t xml:space="preserve"> </w:t>
      </w:r>
      <w:proofErr w:type="spellStart"/>
      <w:r w:rsidRPr="003670CC">
        <w:rPr>
          <w:b/>
        </w:rPr>
        <w:t>Profirealu</w:t>
      </w:r>
      <w:proofErr w:type="spellEnd"/>
      <w:r w:rsidRPr="003670CC">
        <w:rPr>
          <w:b/>
        </w:rPr>
        <w:t xml:space="preserve">. </w:t>
      </w:r>
    </w:p>
    <w:p w:rsidR="001A1398" w:rsidRPr="003670CC" w:rsidRDefault="001A1398" w:rsidP="001A1398">
      <w:pPr>
        <w:rPr>
          <w:b/>
        </w:rPr>
      </w:pPr>
    </w:p>
    <w:p w:rsidR="001A1398" w:rsidRDefault="001A1398" w:rsidP="001A1398">
      <w:bookmarkStart w:id="1" w:name="_Hlk519498534"/>
      <w:proofErr w:type="spellStart"/>
      <w:r w:rsidRPr="00501856">
        <w:t>Ch</w:t>
      </w:r>
      <w:r w:rsidRPr="00501856">
        <w:rPr>
          <w:rFonts w:cs="Arial"/>
        </w:rPr>
        <w:t>ę</w:t>
      </w:r>
      <w:r w:rsidRPr="00501856">
        <w:t>ci</w:t>
      </w:r>
      <w:r w:rsidRPr="00501856">
        <w:rPr>
          <w:rFonts w:cs="Arial"/>
        </w:rPr>
        <w:t>ń</w:t>
      </w:r>
      <w:r w:rsidRPr="00501856">
        <w:t>ski</w:t>
      </w:r>
      <w:bookmarkEnd w:id="1"/>
      <w:proofErr w:type="spellEnd"/>
      <w:r>
        <w:t xml:space="preserve"> se do skupiny vrací po dvouletém působení v největší polské makléřské síti. V letech </w:t>
      </w:r>
      <w:proofErr w:type="gramStart"/>
      <w:r>
        <w:t>2011 – 2016</w:t>
      </w:r>
      <w:proofErr w:type="gramEnd"/>
      <w:r>
        <w:t xml:space="preserve"> totiž zastával pozici generálního ředitele PROFI CREDIT Polska. Pod jeho vedením tehdy vznikl úspěšný zákaznický program, </w:t>
      </w:r>
      <w:r w:rsidRPr="00C95353">
        <w:t>který</w:t>
      </w:r>
      <w:r>
        <w:t xml:space="preserve"> </w:t>
      </w:r>
      <w:r w:rsidRPr="00C95353">
        <w:t xml:space="preserve">odstartoval vznik dalších programů i v ostatních zemích skupiny </w:t>
      </w:r>
      <w:proofErr w:type="spellStart"/>
      <w:r w:rsidRPr="00C95353">
        <w:t>Profireal</w:t>
      </w:r>
      <w:proofErr w:type="spellEnd"/>
      <w:r w:rsidRPr="00C95353">
        <w:t xml:space="preserve"> Gro</w:t>
      </w:r>
      <w:r>
        <w:t xml:space="preserve">up. </w:t>
      </w:r>
    </w:p>
    <w:p w:rsidR="001A1398" w:rsidRDefault="001A1398" w:rsidP="001A1398"/>
    <w:p w:rsidR="001A1398" w:rsidRDefault="001A1398" w:rsidP="001A1398">
      <w:proofErr w:type="spellStart"/>
      <w:r w:rsidRPr="00501856">
        <w:t>Ch</w:t>
      </w:r>
      <w:r w:rsidRPr="00501856">
        <w:rPr>
          <w:rFonts w:cs="Arial"/>
        </w:rPr>
        <w:t>ę</w:t>
      </w:r>
      <w:r w:rsidRPr="00501856">
        <w:t>ci</w:t>
      </w:r>
      <w:r w:rsidRPr="00501856">
        <w:rPr>
          <w:rFonts w:cs="Arial"/>
        </w:rPr>
        <w:t>ń</w:t>
      </w:r>
      <w:r w:rsidRPr="00501856">
        <w:t>ski</w:t>
      </w:r>
      <w:proofErr w:type="spellEnd"/>
      <w:r>
        <w:t xml:space="preserve"> je zkušený manager, který 17 let strávil ve Velké Británii a USA v seniorských poradenských pozicích a managementu firem jako </w:t>
      </w:r>
      <w:proofErr w:type="spellStart"/>
      <w:r w:rsidRPr="003861DD">
        <w:t>Accenture</w:t>
      </w:r>
      <w:proofErr w:type="spellEnd"/>
      <w:r w:rsidRPr="003861DD">
        <w:t xml:space="preserve">, </w:t>
      </w:r>
      <w:proofErr w:type="spellStart"/>
      <w:r w:rsidRPr="003861DD">
        <w:t>PwC</w:t>
      </w:r>
      <w:proofErr w:type="spellEnd"/>
      <w:r w:rsidRPr="003861DD">
        <w:t xml:space="preserve"> a </w:t>
      </w:r>
      <w:proofErr w:type="spellStart"/>
      <w:r w:rsidRPr="003861DD">
        <w:t>Alltel</w:t>
      </w:r>
      <w:proofErr w:type="spellEnd"/>
      <w:r w:rsidRPr="003861DD">
        <w:t xml:space="preserve"> Communications</w:t>
      </w:r>
      <w:r>
        <w:t xml:space="preserve">. V Polsku řídil obchodní oddělení dopravce DB </w:t>
      </w:r>
      <w:proofErr w:type="spellStart"/>
      <w:r>
        <w:t>SchenkerRail</w:t>
      </w:r>
      <w:proofErr w:type="spellEnd"/>
      <w:r>
        <w:t xml:space="preserve"> a call centrum technologické společnosti </w:t>
      </w:r>
      <w:proofErr w:type="spellStart"/>
      <w:r>
        <w:t>Capgemini</w:t>
      </w:r>
      <w:proofErr w:type="spellEnd"/>
      <w:r>
        <w:t xml:space="preserve">. Je absolventem fakulty evropských studií na univerzitě v Cambridge a držitelem titulu MBA na </w:t>
      </w:r>
      <w:proofErr w:type="spellStart"/>
      <w:r>
        <w:t>Drexelově</w:t>
      </w:r>
      <w:proofErr w:type="spellEnd"/>
      <w:r>
        <w:t xml:space="preserve"> univerzitě ve Filadelfii. Do Prahy se stěhuje i se svou manželkou a dvěma dětmi.</w:t>
      </w:r>
    </w:p>
    <w:p w:rsidR="001A1398" w:rsidRDefault="001A1398" w:rsidP="001A1398"/>
    <w:p w:rsidR="001A1398" w:rsidRDefault="001A1398" w:rsidP="001A1398">
      <w:r>
        <w:t xml:space="preserve">Mezinárodní finanční skupina </w:t>
      </w:r>
      <w:proofErr w:type="spellStart"/>
      <w:r w:rsidRPr="009D6A37">
        <w:t>Profireal</w:t>
      </w:r>
      <w:proofErr w:type="spellEnd"/>
      <w:r w:rsidRPr="009D6A37">
        <w:t xml:space="preserve"> Group</w:t>
      </w:r>
      <w:r>
        <w:t xml:space="preserve"> </w:t>
      </w:r>
      <w:r w:rsidRPr="009D6A37">
        <w:t>působí v České republice, na Slovensku, v Polsku, v Bulharsku, Rusku a na Filipínách.</w:t>
      </w:r>
      <w:r>
        <w:t xml:space="preserve"> V Česku je její klíčovou firmou poskytovatel nebankovních úvěrů PROFI CREDIT.</w:t>
      </w:r>
    </w:p>
    <w:p w:rsidR="00286525" w:rsidRDefault="00286525" w:rsidP="005E7ED3"/>
    <w:p w:rsidR="00D15F20" w:rsidRPr="00D15F20" w:rsidRDefault="00744E91" w:rsidP="005E7ED3">
      <w:r>
        <w:t xml:space="preserve"> </w:t>
      </w:r>
    </w:p>
    <w:p w:rsidR="0052205E" w:rsidRDefault="0052205E" w:rsidP="005E7ED3">
      <w:pPr>
        <w:rPr>
          <w:b/>
          <w:color w:val="FF0000"/>
          <w:sz w:val="28"/>
          <w:szCs w:val="28"/>
        </w:rPr>
      </w:pPr>
    </w:p>
    <w:p w:rsidR="0052205E" w:rsidRPr="0052205E" w:rsidRDefault="0052205E" w:rsidP="005E7ED3">
      <w:pPr>
        <w:rPr>
          <w:b/>
          <w:color w:val="FF0000"/>
          <w:sz w:val="28"/>
          <w:szCs w:val="28"/>
        </w:rPr>
      </w:pPr>
    </w:p>
    <w:sectPr w:rsidR="0052205E" w:rsidRPr="0052205E" w:rsidSect="00F20DAB">
      <w:headerReference w:type="default" r:id="rId8"/>
      <w:footerReference w:type="default" r:id="rId9"/>
      <w:pgSz w:w="11906" w:h="16838"/>
      <w:pgMar w:top="1417" w:right="1417" w:bottom="1417" w:left="1417" w:header="198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0FC" w:rsidRDefault="008A20FC" w:rsidP="00402A75">
      <w:r>
        <w:separator/>
      </w:r>
    </w:p>
  </w:endnote>
  <w:endnote w:type="continuationSeparator" w:id="0">
    <w:p w:rsidR="008A20FC" w:rsidRDefault="008A20FC" w:rsidP="0040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2B6" w:rsidRDefault="00CD2676">
    <w:pPr>
      <w:pStyle w:val="Zpat"/>
    </w:pPr>
    <w:r w:rsidRPr="00402A7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A03473" wp14:editId="485E3111">
              <wp:simplePos x="0" y="0"/>
              <wp:positionH relativeFrom="column">
                <wp:posOffset>-728344</wp:posOffset>
              </wp:positionH>
              <wp:positionV relativeFrom="paragraph">
                <wp:posOffset>91440</wp:posOffset>
              </wp:positionV>
              <wp:extent cx="6248400" cy="8382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CD2676" w:rsidRPr="00C957BC" w:rsidRDefault="00FC2337" w:rsidP="00FC2337">
                          <w:pPr>
                            <w:jc w:val="both"/>
                            <w:rPr>
                              <w:rFonts w:cs="Arial"/>
                              <w:sz w:val="16"/>
                              <w:szCs w:val="18"/>
                            </w:rPr>
                          </w:pPr>
                          <w:r w:rsidRPr="00E9581E">
                            <w:rPr>
                              <w:rStyle w:val="Siln"/>
                              <w:rFonts w:cs="Arial"/>
                              <w:color w:val="D92231"/>
                              <w:sz w:val="16"/>
                              <w:szCs w:val="18"/>
                            </w:rPr>
                            <w:t>PROFI CREDIT Czech, a.s.</w:t>
                          </w:r>
                          <w:r w:rsidRPr="00E9581E">
                            <w:rPr>
                              <w:rStyle w:val="Siln"/>
                              <w:rFonts w:cs="Arial"/>
                              <w:color w:val="7E060F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E9581E">
                            <w:rPr>
                              <w:rFonts w:cs="Arial"/>
                              <w:sz w:val="16"/>
                              <w:szCs w:val="18"/>
                            </w:rPr>
                            <w:t>je</w:t>
                          </w:r>
                          <w:r w:rsidR="006C2B2B">
                            <w:rPr>
                              <w:rFonts w:cs="Arial"/>
                              <w:sz w:val="16"/>
                              <w:szCs w:val="18"/>
                            </w:rPr>
                            <w:t xml:space="preserve"> již od roku 2000</w:t>
                          </w:r>
                          <w:r w:rsidRPr="00E9581E">
                            <w:rPr>
                              <w:rFonts w:cs="Arial"/>
                              <w:sz w:val="16"/>
                              <w:szCs w:val="18"/>
                            </w:rPr>
                            <w:t xml:space="preserve"> </w:t>
                          </w:r>
                          <w:r w:rsidR="006C2B2B">
                            <w:rPr>
                              <w:rFonts w:cs="Arial"/>
                              <w:sz w:val="16"/>
                              <w:szCs w:val="18"/>
                            </w:rPr>
                            <w:t>jedním z</w:t>
                          </w:r>
                          <w:r w:rsidR="0052205E">
                            <w:rPr>
                              <w:rFonts w:cs="Arial"/>
                              <w:sz w:val="16"/>
                              <w:szCs w:val="18"/>
                            </w:rPr>
                            <w:t> </w:t>
                          </w:r>
                          <w:r w:rsidR="006C2B2B">
                            <w:rPr>
                              <w:rFonts w:cs="Arial"/>
                              <w:sz w:val="16"/>
                              <w:szCs w:val="18"/>
                            </w:rPr>
                            <w:t>nej</w:t>
                          </w:r>
                          <w:r w:rsidRPr="00E9581E">
                            <w:rPr>
                              <w:rFonts w:cs="Arial"/>
                              <w:sz w:val="16"/>
                              <w:szCs w:val="18"/>
                            </w:rPr>
                            <w:t>významn</w:t>
                          </w:r>
                          <w:r w:rsidR="006C2B2B">
                            <w:rPr>
                              <w:rFonts w:cs="Arial"/>
                              <w:sz w:val="16"/>
                              <w:szCs w:val="18"/>
                            </w:rPr>
                            <w:t>ějších</w:t>
                          </w:r>
                          <w:r w:rsidR="0052205E">
                            <w:rPr>
                              <w:rFonts w:cs="Arial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E9581E">
                            <w:rPr>
                              <w:rFonts w:cs="Arial"/>
                              <w:sz w:val="16"/>
                              <w:szCs w:val="18"/>
                            </w:rPr>
                            <w:t>poskytovatel</w:t>
                          </w:r>
                          <w:r w:rsidR="006C2B2B">
                            <w:rPr>
                              <w:rFonts w:cs="Arial"/>
                              <w:sz w:val="16"/>
                              <w:szCs w:val="18"/>
                            </w:rPr>
                            <w:t>ů</w:t>
                          </w:r>
                          <w:r w:rsidRPr="00E9581E">
                            <w:rPr>
                              <w:rFonts w:cs="Arial"/>
                              <w:sz w:val="16"/>
                              <w:szCs w:val="18"/>
                            </w:rPr>
                            <w:t xml:space="preserve"> nebankovních půjček. Je součástí úvěrové divize nadnárodní finanční skupiny </w:t>
                          </w:r>
                          <w:proofErr w:type="spellStart"/>
                          <w:r w:rsidRPr="00E9581E">
                            <w:rPr>
                              <w:rFonts w:cs="Arial"/>
                              <w:sz w:val="16"/>
                              <w:szCs w:val="18"/>
                            </w:rPr>
                            <w:t>Profireal</w:t>
                          </w:r>
                          <w:proofErr w:type="spellEnd"/>
                          <w:r w:rsidRPr="00E9581E">
                            <w:rPr>
                              <w:rFonts w:cs="Arial"/>
                              <w:sz w:val="16"/>
                              <w:szCs w:val="18"/>
                            </w:rPr>
                            <w:t xml:space="preserve"> Group, která kromě České republiky působí v dalších třech zemích střední a východní Evrop</w:t>
                          </w:r>
                          <w:r>
                            <w:rPr>
                              <w:rFonts w:cs="Arial"/>
                              <w:sz w:val="16"/>
                              <w:szCs w:val="18"/>
                            </w:rPr>
                            <w:t>y a v Rusku.</w:t>
                          </w:r>
                          <w:r w:rsidR="00C957BC">
                            <w:rPr>
                              <w:rFonts w:cs="Arial"/>
                              <w:sz w:val="16"/>
                              <w:szCs w:val="18"/>
                            </w:rPr>
                            <w:t xml:space="preserve"> </w:t>
                          </w:r>
                          <w:r w:rsidR="00CE6E0A">
                            <w:rPr>
                              <w:rFonts w:cs="Arial"/>
                              <w:sz w:val="16"/>
                              <w:szCs w:val="18"/>
                            </w:rPr>
                            <w:t>P</w:t>
                          </w:r>
                          <w:r w:rsidR="002912D0">
                            <w:rPr>
                              <w:rFonts w:cs="Arial"/>
                              <w:sz w:val="16"/>
                              <w:szCs w:val="18"/>
                            </w:rPr>
                            <w:t>ravidelně se umisťuje v žebříčku</w:t>
                          </w:r>
                          <w:r w:rsidR="00CE6E0A">
                            <w:rPr>
                              <w:rFonts w:cs="Arial"/>
                              <w:sz w:val="16"/>
                              <w:szCs w:val="18"/>
                            </w:rPr>
                            <w:t xml:space="preserve"> Českých 100 nejlepších</w:t>
                          </w:r>
                          <w:r w:rsidR="002912D0">
                            <w:rPr>
                              <w:rFonts w:cs="Arial"/>
                              <w:sz w:val="16"/>
                              <w:szCs w:val="18"/>
                            </w:rPr>
                            <w:t xml:space="preserve">. V roce 2018 </w:t>
                          </w:r>
                          <w:r w:rsidR="006C2B2B">
                            <w:rPr>
                              <w:rFonts w:cs="Arial"/>
                              <w:sz w:val="16"/>
                              <w:szCs w:val="18"/>
                            </w:rPr>
                            <w:t>jí</w:t>
                          </w:r>
                          <w:r w:rsidR="002912D0">
                            <w:rPr>
                              <w:rFonts w:cs="Arial"/>
                              <w:sz w:val="16"/>
                              <w:szCs w:val="18"/>
                            </w:rPr>
                            <w:t xml:space="preserve"> </w:t>
                          </w:r>
                          <w:r w:rsidR="006C2B2B">
                            <w:rPr>
                              <w:rFonts w:cs="Arial"/>
                              <w:sz w:val="16"/>
                              <w:szCs w:val="18"/>
                            </w:rPr>
                            <w:t xml:space="preserve">ČNB udělila </w:t>
                          </w:r>
                          <w:r w:rsidR="002912D0">
                            <w:rPr>
                              <w:rFonts w:cs="Arial"/>
                              <w:sz w:val="16"/>
                              <w:szCs w:val="18"/>
                            </w:rPr>
                            <w:t>licenc</w:t>
                          </w:r>
                          <w:r w:rsidR="006C2B2B">
                            <w:rPr>
                              <w:rFonts w:cs="Arial"/>
                              <w:sz w:val="16"/>
                              <w:szCs w:val="18"/>
                            </w:rPr>
                            <w:t xml:space="preserve">i, která potvrdila, že společnost splňuje přísná kritéria </w:t>
                          </w:r>
                          <w:r w:rsidR="002912D0">
                            <w:rPr>
                              <w:rFonts w:cs="Arial"/>
                              <w:sz w:val="16"/>
                              <w:szCs w:val="18"/>
                            </w:rPr>
                            <w:t>důvěryhodné</w:t>
                          </w:r>
                          <w:r w:rsidR="006C2B2B">
                            <w:rPr>
                              <w:rFonts w:cs="Arial"/>
                              <w:sz w:val="16"/>
                              <w:szCs w:val="18"/>
                            </w:rPr>
                            <w:t>ho</w:t>
                          </w:r>
                          <w:r w:rsidR="002912D0">
                            <w:rPr>
                              <w:rFonts w:cs="Arial"/>
                              <w:sz w:val="16"/>
                              <w:szCs w:val="18"/>
                            </w:rPr>
                            <w:t xml:space="preserve"> poskytovatel</w:t>
                          </w:r>
                          <w:r w:rsidR="006C2B2B">
                            <w:rPr>
                              <w:rFonts w:cs="Arial"/>
                              <w:sz w:val="16"/>
                              <w:szCs w:val="18"/>
                            </w:rPr>
                            <w:t>e</w:t>
                          </w:r>
                          <w:r w:rsidR="002912D0">
                            <w:rPr>
                              <w:rFonts w:cs="Arial"/>
                              <w:sz w:val="16"/>
                              <w:szCs w:val="18"/>
                            </w:rPr>
                            <w:t xml:space="preserve"> půjček. </w:t>
                          </w:r>
                          <w:r>
                            <w:rPr>
                              <w:rFonts w:cs="Arial"/>
                              <w:sz w:val="16"/>
                              <w:szCs w:val="18"/>
                            </w:rPr>
                            <w:t>Společnost podporuje nezaopatřené děti v rámci iniciativy Dětský úsměv s PROFI CREDIT.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0347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57.35pt;margin-top:7.2pt;width:492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" filled="f" stroked="f">
              <v:textbox>
                <w:txbxContent>
                  <w:p w:rsidR="00CD2676" w:rsidRPr="00C957BC" w:rsidRDefault="00FC2337" w:rsidP="00FC2337">
                    <w:pPr>
                      <w:jc w:val="both"/>
                      <w:rPr>
                        <w:rFonts w:cs="Arial"/>
                        <w:sz w:val="16"/>
                        <w:szCs w:val="18"/>
                      </w:rPr>
                    </w:pPr>
                    <w:r w:rsidRPr="00E9581E">
                      <w:rPr>
                        <w:rStyle w:val="Siln"/>
                        <w:rFonts w:cs="Arial"/>
                        <w:color w:val="D92231"/>
                        <w:sz w:val="16"/>
                        <w:szCs w:val="18"/>
                      </w:rPr>
                      <w:t>PROFI CREDIT Czech, a.s.</w:t>
                    </w:r>
                    <w:r w:rsidRPr="00E9581E">
                      <w:rPr>
                        <w:rStyle w:val="Siln"/>
                        <w:rFonts w:cs="Arial"/>
                        <w:color w:val="7E060F"/>
                        <w:sz w:val="16"/>
                        <w:szCs w:val="18"/>
                      </w:rPr>
                      <w:t xml:space="preserve"> </w:t>
                    </w:r>
                    <w:r w:rsidRPr="00E9581E">
                      <w:rPr>
                        <w:rFonts w:cs="Arial"/>
                        <w:sz w:val="16"/>
                        <w:szCs w:val="18"/>
                      </w:rPr>
                      <w:t>je</w:t>
                    </w:r>
                    <w:r w:rsidR="006C2B2B">
                      <w:rPr>
                        <w:rFonts w:cs="Arial"/>
                        <w:sz w:val="16"/>
                        <w:szCs w:val="18"/>
                      </w:rPr>
                      <w:t xml:space="preserve"> již od roku 2000</w:t>
                    </w:r>
                    <w:r w:rsidRPr="00E9581E">
                      <w:rPr>
                        <w:rFonts w:cs="Arial"/>
                        <w:sz w:val="16"/>
                        <w:szCs w:val="18"/>
                      </w:rPr>
                      <w:t xml:space="preserve"> </w:t>
                    </w:r>
                    <w:r w:rsidR="006C2B2B">
                      <w:rPr>
                        <w:rFonts w:cs="Arial"/>
                        <w:sz w:val="16"/>
                        <w:szCs w:val="18"/>
                      </w:rPr>
                      <w:t>jedním z</w:t>
                    </w:r>
                    <w:r w:rsidR="0052205E">
                      <w:rPr>
                        <w:rFonts w:cs="Arial"/>
                        <w:sz w:val="16"/>
                        <w:szCs w:val="18"/>
                      </w:rPr>
                      <w:t> </w:t>
                    </w:r>
                    <w:r w:rsidR="006C2B2B">
                      <w:rPr>
                        <w:rFonts w:cs="Arial"/>
                        <w:sz w:val="16"/>
                        <w:szCs w:val="18"/>
                      </w:rPr>
                      <w:t>nej</w:t>
                    </w:r>
                    <w:r w:rsidRPr="00E9581E">
                      <w:rPr>
                        <w:rFonts w:cs="Arial"/>
                        <w:sz w:val="16"/>
                        <w:szCs w:val="18"/>
                      </w:rPr>
                      <w:t>významn</w:t>
                    </w:r>
                    <w:r w:rsidR="006C2B2B">
                      <w:rPr>
                        <w:rFonts w:cs="Arial"/>
                        <w:sz w:val="16"/>
                        <w:szCs w:val="18"/>
                      </w:rPr>
                      <w:t>ějších</w:t>
                    </w:r>
                    <w:r w:rsidR="0052205E">
                      <w:rPr>
                        <w:rFonts w:cs="Arial"/>
                        <w:sz w:val="16"/>
                        <w:szCs w:val="18"/>
                      </w:rPr>
                      <w:t xml:space="preserve"> </w:t>
                    </w:r>
                    <w:r w:rsidRPr="00E9581E">
                      <w:rPr>
                        <w:rFonts w:cs="Arial"/>
                        <w:sz w:val="16"/>
                        <w:szCs w:val="18"/>
                      </w:rPr>
                      <w:t>poskytovatel</w:t>
                    </w:r>
                    <w:r w:rsidR="006C2B2B">
                      <w:rPr>
                        <w:rFonts w:cs="Arial"/>
                        <w:sz w:val="16"/>
                        <w:szCs w:val="18"/>
                      </w:rPr>
                      <w:t>ů</w:t>
                    </w:r>
                    <w:r w:rsidRPr="00E9581E">
                      <w:rPr>
                        <w:rFonts w:cs="Arial"/>
                        <w:sz w:val="16"/>
                        <w:szCs w:val="18"/>
                      </w:rPr>
                      <w:t xml:space="preserve"> nebankovních půjček. Je součástí úvěrové divize nadnárodní finanční skupiny </w:t>
                    </w:r>
                    <w:proofErr w:type="spellStart"/>
                    <w:r w:rsidRPr="00E9581E">
                      <w:rPr>
                        <w:rFonts w:cs="Arial"/>
                        <w:sz w:val="16"/>
                        <w:szCs w:val="18"/>
                      </w:rPr>
                      <w:t>Profireal</w:t>
                    </w:r>
                    <w:proofErr w:type="spellEnd"/>
                    <w:r w:rsidRPr="00E9581E">
                      <w:rPr>
                        <w:rFonts w:cs="Arial"/>
                        <w:sz w:val="16"/>
                        <w:szCs w:val="18"/>
                      </w:rPr>
                      <w:t xml:space="preserve"> Group, která kromě České republiky působí v dalších třech zemích střední a východní Evrop</w:t>
                    </w:r>
                    <w:r>
                      <w:rPr>
                        <w:rFonts w:cs="Arial"/>
                        <w:sz w:val="16"/>
                        <w:szCs w:val="18"/>
                      </w:rPr>
                      <w:t>y a v Rusku.</w:t>
                    </w:r>
                    <w:r w:rsidR="00C957BC">
                      <w:rPr>
                        <w:rFonts w:cs="Arial"/>
                        <w:sz w:val="16"/>
                        <w:szCs w:val="18"/>
                      </w:rPr>
                      <w:t xml:space="preserve"> </w:t>
                    </w:r>
                    <w:r w:rsidR="00CE6E0A">
                      <w:rPr>
                        <w:rFonts w:cs="Arial"/>
                        <w:sz w:val="16"/>
                        <w:szCs w:val="18"/>
                      </w:rPr>
                      <w:t>P</w:t>
                    </w:r>
                    <w:r w:rsidR="002912D0">
                      <w:rPr>
                        <w:rFonts w:cs="Arial"/>
                        <w:sz w:val="16"/>
                        <w:szCs w:val="18"/>
                      </w:rPr>
                      <w:t>ravidelně se umisťuje v žebříčku</w:t>
                    </w:r>
                    <w:r w:rsidR="00CE6E0A">
                      <w:rPr>
                        <w:rFonts w:cs="Arial"/>
                        <w:sz w:val="16"/>
                        <w:szCs w:val="18"/>
                      </w:rPr>
                      <w:t xml:space="preserve"> Českých 100 nejlepších</w:t>
                    </w:r>
                    <w:r w:rsidR="002912D0">
                      <w:rPr>
                        <w:rFonts w:cs="Arial"/>
                        <w:sz w:val="16"/>
                        <w:szCs w:val="18"/>
                      </w:rPr>
                      <w:t xml:space="preserve">. V roce 2018 </w:t>
                    </w:r>
                    <w:r w:rsidR="006C2B2B">
                      <w:rPr>
                        <w:rFonts w:cs="Arial"/>
                        <w:sz w:val="16"/>
                        <w:szCs w:val="18"/>
                      </w:rPr>
                      <w:t>jí</w:t>
                    </w:r>
                    <w:r w:rsidR="002912D0">
                      <w:rPr>
                        <w:rFonts w:cs="Arial"/>
                        <w:sz w:val="16"/>
                        <w:szCs w:val="18"/>
                      </w:rPr>
                      <w:t xml:space="preserve"> </w:t>
                    </w:r>
                    <w:r w:rsidR="006C2B2B">
                      <w:rPr>
                        <w:rFonts w:cs="Arial"/>
                        <w:sz w:val="16"/>
                        <w:szCs w:val="18"/>
                      </w:rPr>
                      <w:t xml:space="preserve">ČNB udělila </w:t>
                    </w:r>
                    <w:r w:rsidR="002912D0">
                      <w:rPr>
                        <w:rFonts w:cs="Arial"/>
                        <w:sz w:val="16"/>
                        <w:szCs w:val="18"/>
                      </w:rPr>
                      <w:t>licenc</w:t>
                    </w:r>
                    <w:r w:rsidR="006C2B2B">
                      <w:rPr>
                        <w:rFonts w:cs="Arial"/>
                        <w:sz w:val="16"/>
                        <w:szCs w:val="18"/>
                      </w:rPr>
                      <w:t xml:space="preserve">i, která potvrdila, že společnost splňuje přísná kritéria </w:t>
                    </w:r>
                    <w:r w:rsidR="002912D0">
                      <w:rPr>
                        <w:rFonts w:cs="Arial"/>
                        <w:sz w:val="16"/>
                        <w:szCs w:val="18"/>
                      </w:rPr>
                      <w:t>důvěryhodné</w:t>
                    </w:r>
                    <w:r w:rsidR="006C2B2B">
                      <w:rPr>
                        <w:rFonts w:cs="Arial"/>
                        <w:sz w:val="16"/>
                        <w:szCs w:val="18"/>
                      </w:rPr>
                      <w:t>ho</w:t>
                    </w:r>
                    <w:r w:rsidR="002912D0">
                      <w:rPr>
                        <w:rFonts w:cs="Arial"/>
                        <w:sz w:val="16"/>
                        <w:szCs w:val="18"/>
                      </w:rPr>
                      <w:t xml:space="preserve"> poskytovatel</w:t>
                    </w:r>
                    <w:r w:rsidR="006C2B2B">
                      <w:rPr>
                        <w:rFonts w:cs="Arial"/>
                        <w:sz w:val="16"/>
                        <w:szCs w:val="18"/>
                      </w:rPr>
                      <w:t>e</w:t>
                    </w:r>
                    <w:r w:rsidR="002912D0">
                      <w:rPr>
                        <w:rFonts w:cs="Arial"/>
                        <w:sz w:val="16"/>
                        <w:szCs w:val="18"/>
                      </w:rPr>
                      <w:t xml:space="preserve"> půjček. </w:t>
                    </w:r>
                    <w:r>
                      <w:rPr>
                        <w:rFonts w:cs="Arial"/>
                        <w:sz w:val="16"/>
                        <w:szCs w:val="18"/>
                      </w:rPr>
                      <w:t>Společnost podporuje nezaopatřené děti v rámci iniciativy Dětský úsměv s PROFI CREDIT.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0FC" w:rsidRDefault="008A20FC" w:rsidP="00402A75">
      <w:r>
        <w:separator/>
      </w:r>
    </w:p>
  </w:footnote>
  <w:footnote w:type="continuationSeparator" w:id="0">
    <w:p w:rsidR="008A20FC" w:rsidRDefault="008A20FC" w:rsidP="0040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A75" w:rsidRDefault="00F20DAB">
    <w:pPr>
      <w:pStyle w:val="Zhlav"/>
    </w:pPr>
    <w:r w:rsidRPr="00402A7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E156A9" wp14:editId="30C64219">
              <wp:simplePos x="0" y="0"/>
              <wp:positionH relativeFrom="column">
                <wp:posOffset>3243580</wp:posOffset>
              </wp:positionH>
              <wp:positionV relativeFrom="paragraph">
                <wp:posOffset>-775335</wp:posOffset>
              </wp:positionV>
              <wp:extent cx="3076575" cy="790575"/>
              <wp:effectExtent l="0" t="0" r="0" b="952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402A75" w:rsidRPr="00BC51CF" w:rsidRDefault="00FC2337" w:rsidP="00402A75">
                          <w:pPr>
                            <w:rPr>
                              <w:rFonts w:ascii="Frutiger CE" w:hAnsi="Frutiger CE" w:cs="Arial"/>
                              <w:sz w:val="18"/>
                              <w:szCs w:val="18"/>
                            </w:rPr>
                          </w:pPr>
                          <w:r w:rsidRPr="00A317D1">
                            <w:rPr>
                              <w:rFonts w:ascii="Frutiger CE" w:hAnsi="Frutiger CE"/>
                              <w:b/>
                              <w:sz w:val="18"/>
                              <w:szCs w:val="18"/>
                            </w:rPr>
                            <w:t>PROFI CREDIT Czech, a. s.</w:t>
                          </w:r>
                          <w:r>
                            <w:rPr>
                              <w:rFonts w:ascii="Frutiger CE" w:hAnsi="Frutiger CE"/>
                              <w:b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Frutiger CE" w:hAnsi="Frutiger CE"/>
                              <w:sz w:val="18"/>
                              <w:szCs w:val="18"/>
                            </w:rPr>
                            <w:t>Klimentská 1216/46,110</w:t>
                          </w:r>
                          <w:r w:rsidRPr="00252C50">
                            <w:rPr>
                              <w:rFonts w:ascii="Frutiger CE" w:hAnsi="Frutiger CE"/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utiger CE" w:hAnsi="Frutiger CE"/>
                              <w:sz w:val="18"/>
                              <w:szCs w:val="18"/>
                            </w:rPr>
                            <w:t>00 Praha</w:t>
                          </w:r>
                          <w:r w:rsidRPr="00252C50">
                            <w:rPr>
                              <w:rFonts w:ascii="Frutiger CE" w:hAnsi="Frutiger CE"/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utiger CE" w:hAnsi="Frutiger CE"/>
                              <w:sz w:val="18"/>
                              <w:szCs w:val="18"/>
                            </w:rPr>
                            <w:t>1</w:t>
                          </w:r>
                          <w:r w:rsidRPr="00A317D1">
                            <w:rPr>
                              <w:rFonts w:ascii="Frutiger CE" w:hAnsi="Frutiger C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17D1">
                            <w:rPr>
                              <w:rFonts w:ascii="Frutiger CE" w:hAnsi="Frutiger CE"/>
                              <w:sz w:val="18"/>
                              <w:szCs w:val="18"/>
                            </w:rPr>
                            <w:br/>
                          </w:r>
                          <w:r w:rsidRPr="00252C50">
                            <w:rPr>
                              <w:rFonts w:ascii="Frutiger CE" w:hAnsi="Frutiger CE"/>
                              <w:sz w:val="18"/>
                              <w:szCs w:val="18"/>
                            </w:rPr>
                            <w:t>Infolinka: +420</w:t>
                          </w:r>
                          <w:r w:rsidRPr="00252C50">
                            <w:rPr>
                              <w:rFonts w:ascii="Courier New" w:hAnsi="Courier New" w:cs="Courier New"/>
                              <w:spacing w:val="-40"/>
                              <w:sz w:val="18"/>
                              <w:szCs w:val="18"/>
                            </w:rPr>
                            <w:t> </w:t>
                          </w:r>
                          <w:r w:rsidRPr="00252C50">
                            <w:rPr>
                              <w:rFonts w:ascii="Frutiger CE" w:hAnsi="Frutiger CE"/>
                              <w:sz w:val="18"/>
                              <w:szCs w:val="18"/>
                            </w:rPr>
                            <w:t>466</w:t>
                          </w:r>
                          <w:r w:rsidRPr="00252C50">
                            <w:rPr>
                              <w:rFonts w:ascii="Courier New" w:hAnsi="Courier New" w:cs="Courier New"/>
                              <w:spacing w:val="-7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2C50">
                            <w:rPr>
                              <w:rFonts w:ascii="Frutiger CE" w:hAnsi="Frutiger CE"/>
                              <w:sz w:val="18"/>
                              <w:szCs w:val="18"/>
                            </w:rPr>
                            <w:t>741 490</w:t>
                          </w:r>
                          <w:r w:rsidRPr="00A317D1">
                            <w:rPr>
                              <w:rFonts w:ascii="Frutiger CE" w:hAnsi="Frutiger CE"/>
                              <w:sz w:val="18"/>
                              <w:szCs w:val="18"/>
                            </w:rPr>
                            <w:br/>
                            <w:t>E-ma</w:t>
                          </w:r>
                          <w:r>
                            <w:rPr>
                              <w:rFonts w:ascii="Frutiger CE" w:hAnsi="Frutiger CE"/>
                              <w:sz w:val="18"/>
                              <w:szCs w:val="18"/>
                            </w:rPr>
                            <w:t xml:space="preserve">il: </w:t>
                          </w:r>
                          <w:proofErr w:type="gramStart"/>
                          <w:r>
                            <w:rPr>
                              <w:rFonts w:ascii="Frutiger CE" w:hAnsi="Frutiger CE"/>
                              <w:sz w:val="18"/>
                              <w:szCs w:val="18"/>
                            </w:rPr>
                            <w:t>proficredit@proficredit.cz,</w:t>
                          </w:r>
                          <w:r w:rsidRPr="00A317D1">
                            <w:rPr>
                              <w:rFonts w:ascii="Frutiger CE" w:hAnsi="Frutiger CE"/>
                              <w:sz w:val="18"/>
                              <w:szCs w:val="18"/>
                            </w:rPr>
                            <w:t>www.proficredit.cz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156A9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55.4pt;margin-top:-61.05pt;width:242.25pt;height:6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" filled="f" stroked="f">
              <v:textbox>
                <w:txbxContent>
                  <w:p w:rsidR="00402A75" w:rsidRPr="00BC51CF" w:rsidRDefault="00FC2337" w:rsidP="00402A75">
                    <w:pPr>
                      <w:rPr>
                        <w:rFonts w:ascii="Frutiger CE" w:hAnsi="Frutiger CE" w:cs="Arial"/>
                        <w:sz w:val="18"/>
                        <w:szCs w:val="18"/>
                      </w:rPr>
                    </w:pPr>
                    <w:r w:rsidRPr="00A317D1">
                      <w:rPr>
                        <w:rFonts w:ascii="Frutiger CE" w:hAnsi="Frutiger CE"/>
                        <w:b/>
                        <w:sz w:val="18"/>
                        <w:szCs w:val="18"/>
                      </w:rPr>
                      <w:t>PROFI CREDIT Czech, a. s.</w:t>
                    </w:r>
                    <w:r>
                      <w:rPr>
                        <w:rFonts w:ascii="Frutiger CE" w:hAnsi="Frutiger CE"/>
                        <w:b/>
                        <w:sz w:val="18"/>
                        <w:szCs w:val="18"/>
                      </w:rPr>
                      <w:br/>
                    </w:r>
                    <w:r>
                      <w:rPr>
                        <w:rFonts w:ascii="Frutiger CE" w:hAnsi="Frutiger CE"/>
                        <w:sz w:val="18"/>
                        <w:szCs w:val="18"/>
                      </w:rPr>
                      <w:t>Klimentská 1216/46,110</w:t>
                    </w:r>
                    <w:r w:rsidRPr="00252C50">
                      <w:rPr>
                        <w:rFonts w:ascii="Frutiger CE" w:hAnsi="Frutiger CE"/>
                        <w:spacing w:val="-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utiger CE" w:hAnsi="Frutiger CE"/>
                        <w:sz w:val="18"/>
                        <w:szCs w:val="18"/>
                      </w:rPr>
                      <w:t>00 Praha</w:t>
                    </w:r>
                    <w:r w:rsidRPr="00252C50">
                      <w:rPr>
                        <w:rFonts w:ascii="Frutiger CE" w:hAnsi="Frutiger CE"/>
                        <w:spacing w:val="-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utiger CE" w:hAnsi="Frutiger CE"/>
                        <w:sz w:val="18"/>
                        <w:szCs w:val="18"/>
                      </w:rPr>
                      <w:t>1</w:t>
                    </w:r>
                    <w:r w:rsidRPr="00A317D1">
                      <w:rPr>
                        <w:rFonts w:ascii="Frutiger CE" w:hAnsi="Frutiger CE"/>
                        <w:sz w:val="18"/>
                        <w:szCs w:val="18"/>
                      </w:rPr>
                      <w:t xml:space="preserve"> </w:t>
                    </w:r>
                    <w:r w:rsidRPr="00A317D1">
                      <w:rPr>
                        <w:rFonts w:ascii="Frutiger CE" w:hAnsi="Frutiger CE"/>
                        <w:sz w:val="18"/>
                        <w:szCs w:val="18"/>
                      </w:rPr>
                      <w:br/>
                    </w:r>
                    <w:r w:rsidRPr="00252C50">
                      <w:rPr>
                        <w:rFonts w:ascii="Frutiger CE" w:hAnsi="Frutiger CE"/>
                        <w:sz w:val="18"/>
                        <w:szCs w:val="18"/>
                      </w:rPr>
                      <w:t>Infolinka: +420</w:t>
                    </w:r>
                    <w:r w:rsidRPr="00252C50">
                      <w:rPr>
                        <w:rFonts w:ascii="Courier New" w:hAnsi="Courier New" w:cs="Courier New"/>
                        <w:spacing w:val="-40"/>
                        <w:sz w:val="18"/>
                        <w:szCs w:val="18"/>
                      </w:rPr>
                      <w:t> </w:t>
                    </w:r>
                    <w:r w:rsidRPr="00252C50">
                      <w:rPr>
                        <w:rFonts w:ascii="Frutiger CE" w:hAnsi="Frutiger CE"/>
                        <w:sz w:val="18"/>
                        <w:szCs w:val="18"/>
                      </w:rPr>
                      <w:t>466</w:t>
                    </w:r>
                    <w:r w:rsidRPr="00252C50">
                      <w:rPr>
                        <w:rFonts w:ascii="Courier New" w:hAnsi="Courier New" w:cs="Courier New"/>
                        <w:spacing w:val="-76"/>
                        <w:sz w:val="18"/>
                        <w:szCs w:val="18"/>
                      </w:rPr>
                      <w:t xml:space="preserve"> </w:t>
                    </w:r>
                    <w:r w:rsidRPr="00252C50">
                      <w:rPr>
                        <w:rFonts w:ascii="Frutiger CE" w:hAnsi="Frutiger CE"/>
                        <w:sz w:val="18"/>
                        <w:szCs w:val="18"/>
                      </w:rPr>
                      <w:t>741 490</w:t>
                    </w:r>
                    <w:r w:rsidRPr="00A317D1">
                      <w:rPr>
                        <w:rFonts w:ascii="Frutiger CE" w:hAnsi="Frutiger CE"/>
                        <w:sz w:val="18"/>
                        <w:szCs w:val="18"/>
                      </w:rPr>
                      <w:br/>
                      <w:t>E-ma</w:t>
                    </w:r>
                    <w:r>
                      <w:rPr>
                        <w:rFonts w:ascii="Frutiger CE" w:hAnsi="Frutiger CE"/>
                        <w:sz w:val="18"/>
                        <w:szCs w:val="18"/>
                      </w:rPr>
                      <w:t xml:space="preserve">il: </w:t>
                    </w:r>
                    <w:proofErr w:type="gramStart"/>
                    <w:r>
                      <w:rPr>
                        <w:rFonts w:ascii="Frutiger CE" w:hAnsi="Frutiger CE"/>
                        <w:sz w:val="18"/>
                        <w:szCs w:val="18"/>
                      </w:rPr>
                      <w:t>proficredit@proficredit.cz,</w:t>
                    </w:r>
                    <w:r w:rsidRPr="00A317D1">
                      <w:rPr>
                        <w:rFonts w:ascii="Frutiger CE" w:hAnsi="Frutiger CE"/>
                        <w:sz w:val="18"/>
                        <w:szCs w:val="18"/>
                      </w:rPr>
                      <w:t>www.proficredit.cz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5417FE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0E29578" wp14:editId="4F8CF502">
          <wp:simplePos x="0" y="0"/>
          <wp:positionH relativeFrom="column">
            <wp:posOffset>-890270</wp:posOffset>
          </wp:positionH>
          <wp:positionV relativeFrom="paragraph">
            <wp:posOffset>-1285240</wp:posOffset>
          </wp:positionV>
          <wp:extent cx="7543800" cy="10666730"/>
          <wp:effectExtent l="0" t="0" r="0" b="1270"/>
          <wp:wrapNone/>
          <wp:docPr id="4" name="Obrázek 4" descr="dopis_papir_mustr_new_det I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papir_mustr_new_det I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A6C">
      <w:rPr>
        <w:noProof/>
        <w:lang w:eastAsia="cs-CZ"/>
      </w:rPr>
      <w:t xml:space="preserve"> </w:t>
    </w:r>
  </w:p>
  <w:p w:rsidR="00402A75" w:rsidRDefault="00402A75">
    <w:pPr>
      <w:pStyle w:val="Zhlav"/>
    </w:pPr>
  </w:p>
  <w:p w:rsidR="00402A75" w:rsidRDefault="00F96832" w:rsidP="00F96832">
    <w:pPr>
      <w:tabs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D2BB1"/>
    <w:multiLevelType w:val="hybridMultilevel"/>
    <w:tmpl w:val="E05EF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3A50"/>
    <w:multiLevelType w:val="hybridMultilevel"/>
    <w:tmpl w:val="8594EA5E"/>
    <w:lvl w:ilvl="0" w:tplc="C5447538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1640C"/>
    <w:multiLevelType w:val="hybridMultilevel"/>
    <w:tmpl w:val="CF9640E0"/>
    <w:lvl w:ilvl="0" w:tplc="F3244E7E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F0A7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F0B7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F0A7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F0B7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F0A7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6C"/>
    <w:rsid w:val="0003106C"/>
    <w:rsid w:val="000445CF"/>
    <w:rsid w:val="0004704C"/>
    <w:rsid w:val="0006245A"/>
    <w:rsid w:val="0006451C"/>
    <w:rsid w:val="000674BC"/>
    <w:rsid w:val="00075739"/>
    <w:rsid w:val="00087267"/>
    <w:rsid w:val="00090760"/>
    <w:rsid w:val="00096494"/>
    <w:rsid w:val="00096CD3"/>
    <w:rsid w:val="000E5304"/>
    <w:rsid w:val="00125E65"/>
    <w:rsid w:val="00133FC2"/>
    <w:rsid w:val="001365A5"/>
    <w:rsid w:val="001708D6"/>
    <w:rsid w:val="0017164D"/>
    <w:rsid w:val="00194062"/>
    <w:rsid w:val="001A1398"/>
    <w:rsid w:val="001B0C56"/>
    <w:rsid w:val="001B744A"/>
    <w:rsid w:val="001C41A8"/>
    <w:rsid w:val="001E6234"/>
    <w:rsid w:val="002109F2"/>
    <w:rsid w:val="00220F10"/>
    <w:rsid w:val="002505CE"/>
    <w:rsid w:val="00251BF7"/>
    <w:rsid w:val="00262D67"/>
    <w:rsid w:val="00263505"/>
    <w:rsid w:val="002674B1"/>
    <w:rsid w:val="0026797C"/>
    <w:rsid w:val="00272108"/>
    <w:rsid w:val="0028024C"/>
    <w:rsid w:val="00282A6C"/>
    <w:rsid w:val="002837D5"/>
    <w:rsid w:val="00285635"/>
    <w:rsid w:val="00286525"/>
    <w:rsid w:val="002912D0"/>
    <w:rsid w:val="002A5B49"/>
    <w:rsid w:val="002E7B90"/>
    <w:rsid w:val="002F10AA"/>
    <w:rsid w:val="002F2826"/>
    <w:rsid w:val="002F606A"/>
    <w:rsid w:val="002F6FB9"/>
    <w:rsid w:val="003018A0"/>
    <w:rsid w:val="00302390"/>
    <w:rsid w:val="00315A32"/>
    <w:rsid w:val="00320756"/>
    <w:rsid w:val="00326CC0"/>
    <w:rsid w:val="00327C0E"/>
    <w:rsid w:val="00332D7E"/>
    <w:rsid w:val="00347C2B"/>
    <w:rsid w:val="0038639E"/>
    <w:rsid w:val="00387A90"/>
    <w:rsid w:val="00391C33"/>
    <w:rsid w:val="00393988"/>
    <w:rsid w:val="003D6093"/>
    <w:rsid w:val="003F15E0"/>
    <w:rsid w:val="003F4241"/>
    <w:rsid w:val="003F4A31"/>
    <w:rsid w:val="003F53BC"/>
    <w:rsid w:val="00402A75"/>
    <w:rsid w:val="00404B76"/>
    <w:rsid w:val="004101F2"/>
    <w:rsid w:val="004173BD"/>
    <w:rsid w:val="00431791"/>
    <w:rsid w:val="00444101"/>
    <w:rsid w:val="004464B2"/>
    <w:rsid w:val="004549F9"/>
    <w:rsid w:val="00464738"/>
    <w:rsid w:val="00483401"/>
    <w:rsid w:val="00492565"/>
    <w:rsid w:val="004B5EF4"/>
    <w:rsid w:val="004D4C6F"/>
    <w:rsid w:val="00502627"/>
    <w:rsid w:val="005058BE"/>
    <w:rsid w:val="0052205E"/>
    <w:rsid w:val="005417FE"/>
    <w:rsid w:val="005530AE"/>
    <w:rsid w:val="00553321"/>
    <w:rsid w:val="00561F27"/>
    <w:rsid w:val="00571228"/>
    <w:rsid w:val="00571906"/>
    <w:rsid w:val="005B4985"/>
    <w:rsid w:val="005D3D64"/>
    <w:rsid w:val="005E47E3"/>
    <w:rsid w:val="005E5304"/>
    <w:rsid w:val="005E7ED3"/>
    <w:rsid w:val="005F103D"/>
    <w:rsid w:val="005F3C19"/>
    <w:rsid w:val="00626767"/>
    <w:rsid w:val="00627554"/>
    <w:rsid w:val="00633264"/>
    <w:rsid w:val="00650975"/>
    <w:rsid w:val="006614FF"/>
    <w:rsid w:val="0069546C"/>
    <w:rsid w:val="0069588E"/>
    <w:rsid w:val="006A342B"/>
    <w:rsid w:val="006B5B28"/>
    <w:rsid w:val="006C2B2B"/>
    <w:rsid w:val="007144E2"/>
    <w:rsid w:val="0072408D"/>
    <w:rsid w:val="00744E91"/>
    <w:rsid w:val="00764D41"/>
    <w:rsid w:val="00797BAE"/>
    <w:rsid w:val="007A6ED6"/>
    <w:rsid w:val="007B2A82"/>
    <w:rsid w:val="007B5CB3"/>
    <w:rsid w:val="007D0524"/>
    <w:rsid w:val="007D724E"/>
    <w:rsid w:val="007F4A63"/>
    <w:rsid w:val="007F6CE6"/>
    <w:rsid w:val="0081163A"/>
    <w:rsid w:val="0081171A"/>
    <w:rsid w:val="0082587C"/>
    <w:rsid w:val="008317F0"/>
    <w:rsid w:val="00834F8A"/>
    <w:rsid w:val="00866763"/>
    <w:rsid w:val="008705CE"/>
    <w:rsid w:val="00871725"/>
    <w:rsid w:val="008725A2"/>
    <w:rsid w:val="008741A0"/>
    <w:rsid w:val="00895797"/>
    <w:rsid w:val="008A03B5"/>
    <w:rsid w:val="008A1F3A"/>
    <w:rsid w:val="008A20FC"/>
    <w:rsid w:val="008C0982"/>
    <w:rsid w:val="008C5CE0"/>
    <w:rsid w:val="008D021D"/>
    <w:rsid w:val="008D5532"/>
    <w:rsid w:val="008E1177"/>
    <w:rsid w:val="008F1299"/>
    <w:rsid w:val="009061C7"/>
    <w:rsid w:val="00906BC1"/>
    <w:rsid w:val="00932F58"/>
    <w:rsid w:val="0096776E"/>
    <w:rsid w:val="00984B3C"/>
    <w:rsid w:val="009854ED"/>
    <w:rsid w:val="009857CB"/>
    <w:rsid w:val="009A7680"/>
    <w:rsid w:val="009C70E0"/>
    <w:rsid w:val="009D33D4"/>
    <w:rsid w:val="009F5B7B"/>
    <w:rsid w:val="00A15E90"/>
    <w:rsid w:val="00A23681"/>
    <w:rsid w:val="00A23EFD"/>
    <w:rsid w:val="00A52CBF"/>
    <w:rsid w:val="00A532B6"/>
    <w:rsid w:val="00A553D5"/>
    <w:rsid w:val="00A61CBA"/>
    <w:rsid w:val="00A64AB3"/>
    <w:rsid w:val="00A81C16"/>
    <w:rsid w:val="00A86BB8"/>
    <w:rsid w:val="00A92DC8"/>
    <w:rsid w:val="00AC17C3"/>
    <w:rsid w:val="00AD155E"/>
    <w:rsid w:val="00AD48EF"/>
    <w:rsid w:val="00AD537E"/>
    <w:rsid w:val="00AE697C"/>
    <w:rsid w:val="00AF02FB"/>
    <w:rsid w:val="00AF38EB"/>
    <w:rsid w:val="00B13D78"/>
    <w:rsid w:val="00B46825"/>
    <w:rsid w:val="00B727BE"/>
    <w:rsid w:val="00B753B7"/>
    <w:rsid w:val="00B76600"/>
    <w:rsid w:val="00B93A52"/>
    <w:rsid w:val="00B9665B"/>
    <w:rsid w:val="00BA65F6"/>
    <w:rsid w:val="00C06D14"/>
    <w:rsid w:val="00C111F5"/>
    <w:rsid w:val="00C12B2E"/>
    <w:rsid w:val="00C15426"/>
    <w:rsid w:val="00C24838"/>
    <w:rsid w:val="00C413AF"/>
    <w:rsid w:val="00C651BC"/>
    <w:rsid w:val="00C7055E"/>
    <w:rsid w:val="00C83707"/>
    <w:rsid w:val="00C921FF"/>
    <w:rsid w:val="00C957BC"/>
    <w:rsid w:val="00CA4027"/>
    <w:rsid w:val="00CA4867"/>
    <w:rsid w:val="00CC0583"/>
    <w:rsid w:val="00CD0D01"/>
    <w:rsid w:val="00CD2676"/>
    <w:rsid w:val="00CE6E0A"/>
    <w:rsid w:val="00CF067A"/>
    <w:rsid w:val="00CF3F50"/>
    <w:rsid w:val="00D12FE0"/>
    <w:rsid w:val="00D15F20"/>
    <w:rsid w:val="00D27D29"/>
    <w:rsid w:val="00D40C05"/>
    <w:rsid w:val="00D558EA"/>
    <w:rsid w:val="00D63866"/>
    <w:rsid w:val="00D6646B"/>
    <w:rsid w:val="00DA1517"/>
    <w:rsid w:val="00DC4DC9"/>
    <w:rsid w:val="00DC50CA"/>
    <w:rsid w:val="00DE294B"/>
    <w:rsid w:val="00DF7384"/>
    <w:rsid w:val="00E04AC2"/>
    <w:rsid w:val="00E21C36"/>
    <w:rsid w:val="00E25089"/>
    <w:rsid w:val="00E258BC"/>
    <w:rsid w:val="00E311EE"/>
    <w:rsid w:val="00E3393E"/>
    <w:rsid w:val="00E35ED1"/>
    <w:rsid w:val="00E44D11"/>
    <w:rsid w:val="00E45F08"/>
    <w:rsid w:val="00E5263E"/>
    <w:rsid w:val="00E62C10"/>
    <w:rsid w:val="00E75F69"/>
    <w:rsid w:val="00EB0F1B"/>
    <w:rsid w:val="00EC1672"/>
    <w:rsid w:val="00EC1F94"/>
    <w:rsid w:val="00ED41E3"/>
    <w:rsid w:val="00EE1FAD"/>
    <w:rsid w:val="00EE2437"/>
    <w:rsid w:val="00EE42BC"/>
    <w:rsid w:val="00EE56D9"/>
    <w:rsid w:val="00EF3700"/>
    <w:rsid w:val="00F14447"/>
    <w:rsid w:val="00F20DAB"/>
    <w:rsid w:val="00F23E46"/>
    <w:rsid w:val="00F3203F"/>
    <w:rsid w:val="00F35953"/>
    <w:rsid w:val="00F54165"/>
    <w:rsid w:val="00F6662C"/>
    <w:rsid w:val="00F932C5"/>
    <w:rsid w:val="00F955CB"/>
    <w:rsid w:val="00F96832"/>
    <w:rsid w:val="00F97159"/>
    <w:rsid w:val="00FB1371"/>
    <w:rsid w:val="00FB24FD"/>
    <w:rsid w:val="00FC1901"/>
    <w:rsid w:val="00FC2337"/>
    <w:rsid w:val="00FE0108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02045"/>
  <w15:docId w15:val="{6D34DCA6-FBEC-44CF-A49A-CFA5FF14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1F3A"/>
  </w:style>
  <w:style w:type="paragraph" w:styleId="Nadpis2">
    <w:name w:val="heading 2"/>
    <w:basedOn w:val="Normln"/>
    <w:link w:val="Nadpis2Char"/>
    <w:uiPriority w:val="9"/>
    <w:qFormat/>
    <w:rsid w:val="009D33D4"/>
    <w:pPr>
      <w:spacing w:before="100" w:beforeAutospacing="1" w:after="100" w:afterAutospacing="1"/>
      <w:outlineLvl w:val="1"/>
    </w:pPr>
    <w:rPr>
      <w:rFonts w:eastAsia="Times New Roman" w:cs="Arial"/>
      <w:b/>
      <w:bCs/>
      <w:color w:val="C11B17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1F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1F3A"/>
  </w:style>
  <w:style w:type="paragraph" w:styleId="Zpat">
    <w:name w:val="footer"/>
    <w:basedOn w:val="Normln"/>
    <w:link w:val="ZpatChar"/>
    <w:uiPriority w:val="99"/>
    <w:unhideWhenUsed/>
    <w:rsid w:val="00402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2A75"/>
  </w:style>
  <w:style w:type="paragraph" w:styleId="Textbubliny">
    <w:name w:val="Balloon Text"/>
    <w:basedOn w:val="Normln"/>
    <w:link w:val="TextbublinyChar"/>
    <w:uiPriority w:val="99"/>
    <w:semiHidden/>
    <w:unhideWhenUsed/>
    <w:rsid w:val="00402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A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E010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C2337"/>
    <w:rPr>
      <w:b/>
      <w:bCs/>
    </w:rPr>
  </w:style>
  <w:style w:type="paragraph" w:styleId="Odstavecseseznamem">
    <w:name w:val="List Paragraph"/>
    <w:basedOn w:val="Normln"/>
    <w:uiPriority w:val="34"/>
    <w:qFormat/>
    <w:rsid w:val="001E6234"/>
    <w:pPr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91C33"/>
    <w:pPr>
      <w:spacing w:after="384" w:line="377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25E65"/>
  </w:style>
  <w:style w:type="character" w:customStyle="1" w:styleId="Nadpis2Char">
    <w:name w:val="Nadpis 2 Char"/>
    <w:basedOn w:val="Standardnpsmoodstavce"/>
    <w:link w:val="Nadpis2"/>
    <w:uiPriority w:val="9"/>
    <w:rsid w:val="009D33D4"/>
    <w:rPr>
      <w:rFonts w:eastAsia="Times New Roman" w:cs="Arial"/>
      <w:b/>
      <w:bCs/>
      <w:color w:val="C11B17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32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2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32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2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32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92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lsek\Desktop\CORPORATE%20IDENTITY\_FINALNI_VERZE\2_verze_cerven_2014\CD-_-DATA-_-CI_manual\CD-_-DATA-_-CI_manual\OFFICE_TEMPLATES\CZ\Word\Hlavickov&#233;%20papiry\DOPIS_PCT_CZ_rozsiren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F0DB-A37F-4CBD-903E-3EA12B13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DOPIS_PCT_CZ_rozsireny</Template>
  <TotalTime>1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Plšek Tomáš</dc:creator>
  <cp:lastModifiedBy>Marek Němčík</cp:lastModifiedBy>
  <cp:revision>3</cp:revision>
  <cp:lastPrinted>2018-06-01T13:31:00Z</cp:lastPrinted>
  <dcterms:created xsi:type="dcterms:W3CDTF">2018-07-16T08:01:00Z</dcterms:created>
  <dcterms:modified xsi:type="dcterms:W3CDTF">2018-07-16T08:55:00Z</dcterms:modified>
</cp:coreProperties>
</file>